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88E85A" wp14:editId="6D468415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761CEF" w:rsidRPr="00093C5B" w:rsidRDefault="00761CEF" w:rsidP="00761CEF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093C5B">
        <w:rPr>
          <w:rFonts w:ascii="Liberation Serif" w:hAnsi="Liberation Serif" w:cs="Liberation Serif"/>
          <w:i/>
          <w:iCs/>
          <w:sz w:val="28"/>
          <w:szCs w:val="28"/>
        </w:rPr>
        <w:t>Двадцать третье заседание</w:t>
      </w: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1E405A">
        <w:rPr>
          <w:rFonts w:ascii="Liberation Serif" w:hAnsi="Liberation Serif" w:cs="Liberation Serif"/>
          <w:b/>
          <w:sz w:val="28"/>
          <w:szCs w:val="28"/>
        </w:rPr>
        <w:t xml:space="preserve"> 411</w:t>
      </w:r>
      <w:bookmarkStart w:id="0" w:name="_GoBack"/>
      <w:bookmarkEnd w:id="0"/>
      <w:r w:rsidRPr="00093C5B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:rsidR="00761CEF" w:rsidRPr="00093C5B" w:rsidRDefault="00761CEF" w:rsidP="00761CE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61CEF" w:rsidRPr="00093C5B" w:rsidRDefault="00761CEF" w:rsidP="00761CEF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17 октября 2019 года </w:t>
      </w:r>
    </w:p>
    <w:p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внесении изменений и дополнений в Устав</w:t>
      </w:r>
    </w:p>
    <w:p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306173" w:rsidRDefault="007D5A1C" w:rsidP="007D5A1C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A3D01">
        <w:rPr>
          <w:rFonts w:ascii="Liberation Serif" w:hAnsi="Liberation Serif"/>
          <w:sz w:val="28"/>
          <w:szCs w:val="28"/>
        </w:rPr>
        <w:t>Руководствуясь</w:t>
      </w:r>
      <w:r w:rsidR="004A3D01" w:rsidRPr="004A3D01">
        <w:rPr>
          <w:rFonts w:ascii="Liberation Serif" w:hAnsi="Liberation Serif"/>
          <w:sz w:val="28"/>
          <w:szCs w:val="28"/>
        </w:rPr>
        <w:t xml:space="preserve"> поручением Президента Российской Федерации от 5 октября 2016 года № Пр-1960,</w:t>
      </w:r>
      <w:r w:rsidR="004A3D01" w:rsidRP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Федеральным </w:t>
      </w:r>
      <w:hyperlink r:id="rId9" w:history="1">
        <w:r w:rsidRPr="004A3D01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законом</w:t>
        </w:r>
      </w:hyperlink>
      <w:r w:rsidRP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 18 апреля 2018 года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</w:t>
      </w:r>
      <w:r w:rsidR="00306173" w:rsidRP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BE16B0" w:rsidRPr="004A3D01">
        <w:rPr>
          <w:rFonts w:ascii="Liberation Serif" w:hAnsi="Liberation Serif"/>
          <w:sz w:val="28"/>
          <w:szCs w:val="28"/>
        </w:rPr>
        <w:t>Федеральным  законом</w:t>
      </w:r>
      <w:r w:rsidR="00446D3A" w:rsidRPr="004A3D0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4A3D01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4A3D0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4A3D0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BE16B0" w:rsidRPr="004A3D01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C7656A">
        <w:rPr>
          <w:rFonts w:ascii="Liberation Serif" w:hAnsi="Liberation Serif"/>
          <w:b/>
          <w:sz w:val="28"/>
          <w:szCs w:val="28"/>
        </w:rPr>
        <w:t>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9F631F" w:rsidRPr="00C7656A" w:rsidRDefault="00BE16B0" w:rsidP="009F631F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3C363E" w:rsidRDefault="0098552E" w:rsidP="002236E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</w:t>
      </w:r>
      <w:r w:rsidR="002061F1" w:rsidRPr="00306173">
        <w:rPr>
          <w:rFonts w:ascii="Liberation Serif" w:hAnsi="Liberation Serif"/>
          <w:sz w:val="28"/>
          <w:szCs w:val="28"/>
        </w:rPr>
        <w:t>1</w:t>
      </w:r>
      <w:r w:rsidR="002061F1" w:rsidRPr="007D5A1C">
        <w:rPr>
          <w:rFonts w:ascii="Liberation Serif" w:hAnsi="Liberation Serif"/>
          <w:sz w:val="28"/>
          <w:szCs w:val="28"/>
        </w:rPr>
        <w:t>.</w:t>
      </w:r>
      <w:r w:rsidR="0020130A" w:rsidRPr="007D5A1C">
        <w:rPr>
          <w:rFonts w:ascii="Liberation Serif" w:hAnsi="Liberation Serif"/>
          <w:sz w:val="28"/>
          <w:szCs w:val="28"/>
        </w:rPr>
        <w:t>1</w:t>
      </w:r>
      <w:r w:rsidR="002061F1" w:rsidRPr="007D5A1C">
        <w:rPr>
          <w:rFonts w:ascii="Liberation Serif" w:hAnsi="Liberation Serif"/>
          <w:sz w:val="28"/>
          <w:szCs w:val="28"/>
        </w:rPr>
        <w:t>.</w:t>
      </w:r>
      <w:r w:rsidR="00C5725B" w:rsidRPr="007D5A1C">
        <w:rPr>
          <w:rFonts w:ascii="Liberation Serif" w:hAnsi="Liberation Serif"/>
          <w:sz w:val="28"/>
          <w:szCs w:val="28"/>
        </w:rPr>
        <w:t xml:space="preserve"> </w:t>
      </w:r>
      <w:r w:rsidR="003C363E">
        <w:rPr>
          <w:rFonts w:ascii="Liberation Serif" w:hAnsi="Liberation Serif"/>
          <w:sz w:val="28"/>
          <w:szCs w:val="28"/>
        </w:rPr>
        <w:t>Пункт 1 Статьи 31 «Полномочия Администрации городского округа» дополнить подпунктами 65.5, 65.6 в следующей редакции:</w:t>
      </w:r>
    </w:p>
    <w:p w:rsidR="002236E7" w:rsidRDefault="0098552E" w:rsidP="003C36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3C363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«65.5</w:t>
      </w:r>
      <w:r w:rsidR="002236E7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</w:r>
      <w:r w:rsid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организация и реализация Комплексного плана </w:t>
      </w:r>
      <w:r w:rsidR="00D95AC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противодействия идеологии терроризма в Российской Федерации </w:t>
      </w:r>
      <w:r w:rsid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других мероприятий по противодействию идеологии терроризма в Российской Федерации</w:t>
      </w:r>
      <w:r w:rsidR="002236E7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C363E" w:rsidRDefault="0098552E" w:rsidP="003C363E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</w:t>
      </w:r>
      <w:r w:rsidR="003C363E">
        <w:rPr>
          <w:rFonts w:ascii="Liberation Serif" w:eastAsiaTheme="minorHAnsi" w:hAnsi="Liberation Serif" w:cs="Liberation Serif"/>
          <w:sz w:val="28"/>
          <w:szCs w:val="28"/>
          <w:lang w:eastAsia="en-US"/>
        </w:rPr>
        <w:t>65.6</w:t>
      </w:r>
      <w:r w:rsidR="002236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3C363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="004A3D01">
        <w:rPr>
          <w:rFonts w:ascii="Liberation Serif" w:eastAsiaTheme="minorHAnsi" w:hAnsi="Liberation Serif" w:cs="Liberation Serif"/>
          <w:sz w:val="28"/>
          <w:szCs w:val="28"/>
          <w:lang w:eastAsia="en-US"/>
        </w:rPr>
        <w:t>;»</w:t>
      </w:r>
      <w:r w:rsidR="00E351ED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7D5A1C" w:rsidRPr="007D5A1C" w:rsidRDefault="004A3D01" w:rsidP="007D5A1C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 xml:space="preserve">1.2. </w:t>
      </w:r>
      <w:hyperlink r:id="rId10" w:history="1">
        <w:r w:rsidR="007D5A1C" w:rsidRPr="007D5A1C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Пункт 4</w:t>
        </w:r>
        <w:r w:rsidR="007D5A1C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.1</w:t>
        </w:r>
        <w:r w:rsidR="007D5A1C" w:rsidRPr="007D5A1C">
          <w:rPr>
            <w:rFonts w:ascii="Liberation Serif" w:eastAsiaTheme="minorHAnsi" w:hAnsi="Liberation Serif" w:cs="Arial"/>
            <w:sz w:val="28"/>
            <w:szCs w:val="28"/>
            <w:lang w:eastAsia="en-US"/>
          </w:rPr>
          <w:t xml:space="preserve"> статьи 4</w:t>
        </w:r>
      </w:hyperlink>
      <w:r w:rsidR="00D95AC1">
        <w:rPr>
          <w:rFonts w:ascii="Liberation Serif" w:eastAsiaTheme="minorHAnsi" w:hAnsi="Liberation Serif" w:cs="Arial"/>
          <w:sz w:val="28"/>
          <w:szCs w:val="28"/>
          <w:lang w:eastAsia="en-US"/>
        </w:rPr>
        <w:t>6</w:t>
      </w:r>
      <w:r w:rsidR="007D5A1C"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7D5A1C">
        <w:rPr>
          <w:rFonts w:ascii="Liberation Serif" w:eastAsiaTheme="minorHAnsi" w:hAnsi="Liberation Serif" w:cs="Arial"/>
          <w:sz w:val="28"/>
          <w:szCs w:val="28"/>
          <w:lang w:eastAsia="en-US"/>
        </w:rPr>
        <w:t>«</w:t>
      </w:r>
      <w:r w:rsidR="007D5A1C"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>Порядок официального опубликования (обнародования) и вступления в силу</w:t>
      </w:r>
      <w:r w:rsidR="007D5A1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муниципальных правовых актов» </w:t>
      </w:r>
      <w:r w:rsidR="007D5A1C"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>дополнить абзацем вторым следующего содержания:</w:t>
      </w:r>
    </w:p>
    <w:p w:rsidR="007D5A1C" w:rsidRPr="007D5A1C" w:rsidRDefault="007D5A1C" w:rsidP="007D5A1C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«</w:t>
      </w:r>
      <w:r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Для официального опубликования (обнародования) Устава городского округа и муниципальных правовых актов о внесении изменений и дополнений в Устав городского округа также используется портал Министерства юстиции Российской Федерации 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«</w:t>
      </w:r>
      <w:r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>Нормативные акты в Российской Федерации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(http://pravo-minjust.ru, http://право-минюст.рф, регистрация в качестве сетевого издания Эл N ФС77-72471 от 05.03.2018).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Pr="007D5A1C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BE16B0" w:rsidRPr="00C7656A" w:rsidRDefault="00D4052C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2</w:t>
      </w:r>
      <w:r w:rsidR="00EC67AE" w:rsidRPr="00C7656A">
        <w:rPr>
          <w:rFonts w:ascii="Liberation Serif" w:hAnsi="Liberation Serif"/>
          <w:sz w:val="28"/>
          <w:szCs w:val="28"/>
        </w:rPr>
        <w:t xml:space="preserve">. </w:t>
      </w:r>
      <w:r w:rsidR="00BE16B0" w:rsidRPr="00C7656A">
        <w:rPr>
          <w:rFonts w:ascii="Liberation Serif" w:hAnsi="Liberation Serif"/>
          <w:sz w:val="28"/>
          <w:szCs w:val="28"/>
        </w:rPr>
        <w:t>Изменения и дополнения зарегистрировать в Главном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:rsidR="00C5725B" w:rsidRPr="00C7656A" w:rsidRDefault="0098552E" w:rsidP="0098552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D4052C" w:rsidRPr="00C7656A">
        <w:rPr>
          <w:rFonts w:ascii="Liberation Serif" w:hAnsi="Liberation Serif"/>
          <w:sz w:val="28"/>
          <w:szCs w:val="28"/>
        </w:rPr>
        <w:t>3</w:t>
      </w:r>
      <w:r w:rsidR="00BE16B0" w:rsidRPr="00C7656A">
        <w:rPr>
          <w:rFonts w:ascii="Liberation Serif" w:hAnsi="Liberation Serif"/>
          <w:sz w:val="28"/>
          <w:szCs w:val="28"/>
        </w:rPr>
        <w:t xml:space="preserve">. </w:t>
      </w:r>
      <w:r w:rsidR="00D112E0" w:rsidRPr="00C7656A">
        <w:rPr>
          <w:rFonts w:ascii="Liberation Serif" w:hAnsi="Liberation Serif"/>
          <w:sz w:val="28"/>
          <w:szCs w:val="28"/>
        </w:rPr>
        <w:t>Настоящее Решение вступает в законную силу на всей территории Каменского городского округа после проведения государственной регистрации, на следующий день после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в газете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:rsidR="00C1713F" w:rsidRPr="00C7656A" w:rsidRDefault="009D7F83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C7656A">
        <w:rPr>
          <w:rFonts w:ascii="Liberation Serif" w:hAnsi="Liberation Serif" w:cs="Times New Roman"/>
          <w:sz w:val="28"/>
          <w:szCs w:val="28"/>
        </w:rPr>
        <w:t>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98552E">
        <w:rPr>
          <w:rFonts w:ascii="Liberation Serif" w:hAnsi="Liberation Serif" w:cs="Times New Roman"/>
          <w:sz w:val="28"/>
          <w:szCs w:val="28"/>
        </w:rPr>
        <w:t>,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16B0" w:rsidRPr="00C7656A" w:rsidRDefault="0098552E" w:rsidP="0098552E">
      <w:pPr>
        <w:ind w:right="8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9D7F83"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Председателя Думы Каменского городского округа (В.И. Чемезов).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98552E" w:rsidRDefault="0098552E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</w:t>
      </w:r>
      <w:r w:rsidR="0098552E">
        <w:rPr>
          <w:rFonts w:ascii="Liberation Serif" w:hAnsi="Liberation Serif"/>
          <w:sz w:val="28"/>
          <w:szCs w:val="28"/>
        </w:rPr>
        <w:t xml:space="preserve">     </w:t>
      </w:r>
      <w:r w:rsidRPr="00C7656A">
        <w:rPr>
          <w:rFonts w:ascii="Liberation Serif" w:hAnsi="Liberation Serif"/>
          <w:sz w:val="28"/>
          <w:szCs w:val="28"/>
        </w:rPr>
        <w:t xml:space="preserve">В.И. Чемезов </w:t>
      </w:r>
    </w:p>
    <w:p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98552E" w:rsidRDefault="0098552E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="0098552E">
        <w:rPr>
          <w:rFonts w:ascii="Liberation Serif" w:hAnsi="Liberation Serif"/>
          <w:sz w:val="28"/>
          <w:szCs w:val="28"/>
        </w:rPr>
        <w:t xml:space="preserve">   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98552E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24" w:rsidRDefault="00771524" w:rsidP="00C9324E">
      <w:r>
        <w:separator/>
      </w:r>
    </w:p>
  </w:endnote>
  <w:endnote w:type="continuationSeparator" w:id="0">
    <w:p w:rsidR="00771524" w:rsidRDefault="00771524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24" w:rsidRDefault="00771524" w:rsidP="00C9324E">
      <w:r>
        <w:separator/>
      </w:r>
    </w:p>
  </w:footnote>
  <w:footnote w:type="continuationSeparator" w:id="0">
    <w:p w:rsidR="00771524" w:rsidRDefault="00771524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B2AA7"/>
    <w:rsid w:val="000D5659"/>
    <w:rsid w:val="000D5788"/>
    <w:rsid w:val="000F1B62"/>
    <w:rsid w:val="000F50D7"/>
    <w:rsid w:val="001228D3"/>
    <w:rsid w:val="00125A68"/>
    <w:rsid w:val="0013312E"/>
    <w:rsid w:val="001418FE"/>
    <w:rsid w:val="00184C72"/>
    <w:rsid w:val="001855F2"/>
    <w:rsid w:val="001905CA"/>
    <w:rsid w:val="00192E16"/>
    <w:rsid w:val="001A302A"/>
    <w:rsid w:val="001A4B41"/>
    <w:rsid w:val="001B42EB"/>
    <w:rsid w:val="001C0C84"/>
    <w:rsid w:val="001C78E1"/>
    <w:rsid w:val="001E405A"/>
    <w:rsid w:val="0020130A"/>
    <w:rsid w:val="002061F1"/>
    <w:rsid w:val="002236E7"/>
    <w:rsid w:val="002474A7"/>
    <w:rsid w:val="002964EC"/>
    <w:rsid w:val="002973A4"/>
    <w:rsid w:val="002A054B"/>
    <w:rsid w:val="002A3497"/>
    <w:rsid w:val="002A58EB"/>
    <w:rsid w:val="00306173"/>
    <w:rsid w:val="00325B9F"/>
    <w:rsid w:val="003452D1"/>
    <w:rsid w:val="00396D3E"/>
    <w:rsid w:val="003A5835"/>
    <w:rsid w:val="003B7036"/>
    <w:rsid w:val="003C146C"/>
    <w:rsid w:val="003C363E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901FB"/>
    <w:rsid w:val="004921E7"/>
    <w:rsid w:val="004A3D01"/>
    <w:rsid w:val="004D3FD5"/>
    <w:rsid w:val="004F1DC9"/>
    <w:rsid w:val="00532FAB"/>
    <w:rsid w:val="0055322C"/>
    <w:rsid w:val="00565BD7"/>
    <w:rsid w:val="00567504"/>
    <w:rsid w:val="00592F55"/>
    <w:rsid w:val="005B2FB2"/>
    <w:rsid w:val="005C4071"/>
    <w:rsid w:val="005C663D"/>
    <w:rsid w:val="00660AE8"/>
    <w:rsid w:val="006E6631"/>
    <w:rsid w:val="006E7EF4"/>
    <w:rsid w:val="006F7F0F"/>
    <w:rsid w:val="00705FE0"/>
    <w:rsid w:val="00713441"/>
    <w:rsid w:val="00715D35"/>
    <w:rsid w:val="007219F5"/>
    <w:rsid w:val="00730DEA"/>
    <w:rsid w:val="00761CEF"/>
    <w:rsid w:val="00767863"/>
    <w:rsid w:val="00771524"/>
    <w:rsid w:val="0077216E"/>
    <w:rsid w:val="00775591"/>
    <w:rsid w:val="007A557B"/>
    <w:rsid w:val="007C6371"/>
    <w:rsid w:val="007D255C"/>
    <w:rsid w:val="007D3C73"/>
    <w:rsid w:val="007D43A4"/>
    <w:rsid w:val="007D4CF6"/>
    <w:rsid w:val="007D5A1C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6220"/>
    <w:rsid w:val="008F667D"/>
    <w:rsid w:val="00915F9B"/>
    <w:rsid w:val="00954F4E"/>
    <w:rsid w:val="0098552E"/>
    <w:rsid w:val="00987DC1"/>
    <w:rsid w:val="009924F5"/>
    <w:rsid w:val="009C41AB"/>
    <w:rsid w:val="009D7F83"/>
    <w:rsid w:val="009E03FC"/>
    <w:rsid w:val="009E1473"/>
    <w:rsid w:val="009F631F"/>
    <w:rsid w:val="00A0233B"/>
    <w:rsid w:val="00A0741E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D7F19"/>
    <w:rsid w:val="00BE16B0"/>
    <w:rsid w:val="00C1713F"/>
    <w:rsid w:val="00C45748"/>
    <w:rsid w:val="00C5725B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95AC1"/>
    <w:rsid w:val="00DD2747"/>
    <w:rsid w:val="00DD7540"/>
    <w:rsid w:val="00DD76D1"/>
    <w:rsid w:val="00E137F4"/>
    <w:rsid w:val="00E16B3A"/>
    <w:rsid w:val="00E351ED"/>
    <w:rsid w:val="00E62217"/>
    <w:rsid w:val="00E6248A"/>
    <w:rsid w:val="00E62492"/>
    <w:rsid w:val="00E63C79"/>
    <w:rsid w:val="00E66822"/>
    <w:rsid w:val="00E67EFF"/>
    <w:rsid w:val="00E708DC"/>
    <w:rsid w:val="00E87ABF"/>
    <w:rsid w:val="00EA5982"/>
    <w:rsid w:val="00EC67AE"/>
    <w:rsid w:val="00F009A1"/>
    <w:rsid w:val="00F00A9D"/>
    <w:rsid w:val="00F4208D"/>
    <w:rsid w:val="00F75127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AC00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ED5FEA55595674DF28ED3E13953735466CD661F5FC5BAF3DECCBB7AD76BE972CB1A57675D151A75BF3F53FF98A0A226C23253916779F2216FE095FUAE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411B1DEEA6C14D5957D546FB2C6DBEB866DEC635E575AF2B1F90B3670A5FA2715E3E07F762C37092DCE345FK7J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90FC-525B-40A5-A0DE-6400A75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7</cp:revision>
  <cp:lastPrinted>2019-10-21T05:30:00Z</cp:lastPrinted>
  <dcterms:created xsi:type="dcterms:W3CDTF">2019-07-26T10:23:00Z</dcterms:created>
  <dcterms:modified xsi:type="dcterms:W3CDTF">2019-10-21T05:34:00Z</dcterms:modified>
</cp:coreProperties>
</file>